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967F" w14:textId="6C0E0095" w:rsidR="00E725F9" w:rsidRPr="00CA7B9D" w:rsidRDefault="00E725F9" w:rsidP="00E725F9">
      <w:pPr>
        <w:rPr>
          <w:szCs w:val="21"/>
        </w:rPr>
      </w:pPr>
      <w:bookmarkStart w:id="0" w:name="OLE_LINK1"/>
      <w:bookmarkStart w:id="1" w:name="OLE_LINK3"/>
      <w:bookmarkStart w:id="2" w:name="OLE_LINK4"/>
      <w:bookmarkStart w:id="3" w:name="OLE_LINK2"/>
      <w:r w:rsidRPr="00CA7B9D">
        <w:rPr>
          <w:rFonts w:hint="eastAsia"/>
          <w:szCs w:val="21"/>
        </w:rPr>
        <w:t>様式第１</w:t>
      </w:r>
      <w:r w:rsidR="00D456CB" w:rsidRPr="00CA7B9D">
        <w:rPr>
          <w:rFonts w:hint="eastAsia"/>
          <w:szCs w:val="21"/>
        </w:rPr>
        <w:t>５</w:t>
      </w:r>
      <w:r w:rsidR="00C61CA0" w:rsidRPr="00CA7B9D">
        <w:rPr>
          <w:rFonts w:hint="eastAsia"/>
          <w:szCs w:val="21"/>
        </w:rPr>
        <w:t>—１</w:t>
      </w:r>
      <w:r w:rsidRPr="00CA7B9D">
        <w:rPr>
          <w:rFonts w:hint="eastAsia"/>
          <w:szCs w:val="21"/>
        </w:rPr>
        <w:t>号（第２０条</w:t>
      </w:r>
      <w:r w:rsidR="00914DEF" w:rsidRPr="00CA7B9D">
        <w:rPr>
          <w:rFonts w:hint="eastAsia"/>
          <w:szCs w:val="21"/>
        </w:rPr>
        <w:t>第１項</w:t>
      </w:r>
      <w:r w:rsidRPr="00CA7B9D">
        <w:rPr>
          <w:rFonts w:hint="eastAsia"/>
          <w:szCs w:val="21"/>
        </w:rPr>
        <w:t>関係）</w:t>
      </w:r>
    </w:p>
    <w:p w14:paraId="3043E663" w14:textId="77777777" w:rsidR="008B5E3C" w:rsidRPr="00CA7B9D" w:rsidRDefault="008B5E3C" w:rsidP="00E725F9">
      <w:pPr>
        <w:ind w:firstLineChars="200" w:firstLine="405"/>
        <w:jc w:val="right"/>
        <w:rPr>
          <w:rFonts w:eastAsia="DengXian"/>
          <w:szCs w:val="21"/>
          <w:lang w:eastAsia="zh-CN"/>
        </w:rPr>
      </w:pPr>
    </w:p>
    <w:p w14:paraId="5C5BEB82" w14:textId="2511A06B" w:rsidR="00E725F9" w:rsidRPr="00CA7B9D" w:rsidRDefault="00DC4DE0" w:rsidP="00E725F9">
      <w:pPr>
        <w:ind w:firstLineChars="200" w:firstLine="405"/>
        <w:jc w:val="right"/>
        <w:rPr>
          <w:szCs w:val="21"/>
          <w:lang w:eastAsia="zh-CN"/>
        </w:rPr>
      </w:pPr>
      <w:r w:rsidRPr="00CA7B9D">
        <w:rPr>
          <w:rFonts w:hint="eastAsia"/>
          <w:szCs w:val="21"/>
          <w:lang w:eastAsia="zh-CN"/>
        </w:rPr>
        <w:t>令和</w:t>
      </w:r>
      <w:r w:rsidR="00E725F9" w:rsidRPr="00CA7B9D">
        <w:rPr>
          <w:rFonts w:hint="eastAsia"/>
          <w:szCs w:val="21"/>
        </w:rPr>
        <w:t xml:space="preserve">　　</w:t>
      </w:r>
      <w:r w:rsidR="00E725F9" w:rsidRPr="00CA7B9D">
        <w:rPr>
          <w:rFonts w:hint="eastAsia"/>
          <w:szCs w:val="21"/>
          <w:lang w:eastAsia="zh-CN"/>
        </w:rPr>
        <w:t>年</w:t>
      </w:r>
      <w:r w:rsidR="00E725F9" w:rsidRPr="00CA7B9D">
        <w:rPr>
          <w:rFonts w:hint="eastAsia"/>
          <w:szCs w:val="21"/>
        </w:rPr>
        <w:t xml:space="preserve">　　</w:t>
      </w:r>
      <w:r w:rsidR="00E725F9" w:rsidRPr="00CA7B9D">
        <w:rPr>
          <w:rFonts w:hint="eastAsia"/>
          <w:szCs w:val="21"/>
          <w:lang w:eastAsia="zh-CN"/>
        </w:rPr>
        <w:t>月</w:t>
      </w:r>
      <w:r w:rsidR="00E725F9" w:rsidRPr="00CA7B9D">
        <w:rPr>
          <w:rFonts w:hint="eastAsia"/>
          <w:szCs w:val="21"/>
        </w:rPr>
        <w:t xml:space="preserve">　　</w:t>
      </w:r>
      <w:r w:rsidR="00E725F9" w:rsidRPr="00CA7B9D">
        <w:rPr>
          <w:rFonts w:hint="eastAsia"/>
          <w:szCs w:val="21"/>
          <w:lang w:eastAsia="zh-CN"/>
        </w:rPr>
        <w:t>日</w:t>
      </w:r>
    </w:p>
    <w:p w14:paraId="4D66BA49" w14:textId="2F6630E2" w:rsidR="00E725F9" w:rsidRPr="00CA7B9D" w:rsidRDefault="00E725F9" w:rsidP="00E725F9">
      <w:pPr>
        <w:rPr>
          <w:szCs w:val="21"/>
        </w:rPr>
      </w:pPr>
      <w:r w:rsidRPr="00CA7B9D">
        <w:rPr>
          <w:rFonts w:hint="eastAsia"/>
          <w:szCs w:val="21"/>
        </w:rPr>
        <w:t xml:space="preserve">　</w:t>
      </w:r>
    </w:p>
    <w:p w14:paraId="7905571C" w14:textId="37EA42AD" w:rsidR="00E725F9" w:rsidRPr="00CA7B9D" w:rsidRDefault="005D76A9" w:rsidP="00E725F9">
      <w:pPr>
        <w:ind w:firstLineChars="100" w:firstLine="202"/>
        <w:rPr>
          <w:szCs w:val="21"/>
        </w:rPr>
      </w:pPr>
      <w:r w:rsidRPr="00CA7B9D">
        <w:rPr>
          <w:rFonts w:hint="eastAsia"/>
          <w:szCs w:val="21"/>
        </w:rPr>
        <w:t>公益</w:t>
      </w:r>
      <w:r w:rsidR="00D456CB" w:rsidRPr="00CA7B9D">
        <w:rPr>
          <w:rFonts w:hint="eastAsia"/>
          <w:szCs w:val="21"/>
        </w:rPr>
        <w:t>財団法人いばらき中小企業グローバル推進機構</w:t>
      </w:r>
      <w:r w:rsidR="00E725F9" w:rsidRPr="00CA7B9D">
        <w:rPr>
          <w:rFonts w:hint="eastAsia"/>
          <w:szCs w:val="21"/>
        </w:rPr>
        <w:t>理事長　殿</w:t>
      </w:r>
    </w:p>
    <w:p w14:paraId="310CB11A" w14:textId="77777777" w:rsidR="008B5E3C" w:rsidRPr="00CA7B9D" w:rsidRDefault="008B5E3C" w:rsidP="00E725F9">
      <w:pPr>
        <w:ind w:firstLineChars="100" w:firstLine="202"/>
        <w:rPr>
          <w:szCs w:val="21"/>
        </w:rPr>
      </w:pPr>
    </w:p>
    <w:p w14:paraId="5CEBD025" w14:textId="62CE3C6B" w:rsidR="00E725F9" w:rsidRPr="00CA7B9D" w:rsidRDefault="00E725F9" w:rsidP="00E725F9">
      <w:pPr>
        <w:rPr>
          <w:szCs w:val="21"/>
        </w:rPr>
      </w:pPr>
    </w:p>
    <w:p w14:paraId="5D9D08C3" w14:textId="77777777" w:rsidR="00E725F9" w:rsidRPr="00CA7B9D" w:rsidRDefault="00E725F9" w:rsidP="00E725F9">
      <w:pPr>
        <w:rPr>
          <w:szCs w:val="21"/>
        </w:rPr>
      </w:pPr>
      <w:r w:rsidRPr="00CA7B9D">
        <w:rPr>
          <w:rFonts w:hint="eastAsia"/>
          <w:szCs w:val="21"/>
        </w:rPr>
        <w:tab/>
      </w:r>
      <w:r w:rsidRPr="00CA7B9D">
        <w:rPr>
          <w:rFonts w:hint="eastAsia"/>
          <w:szCs w:val="21"/>
        </w:rPr>
        <w:tab/>
      </w:r>
      <w:r w:rsidRPr="00CA7B9D">
        <w:rPr>
          <w:rFonts w:hint="eastAsia"/>
          <w:szCs w:val="21"/>
        </w:rPr>
        <w:tab/>
      </w:r>
      <w:r w:rsidRPr="00CA7B9D">
        <w:rPr>
          <w:rFonts w:hint="eastAsia"/>
          <w:szCs w:val="21"/>
        </w:rPr>
        <w:tab/>
      </w:r>
      <w:r w:rsidRPr="00CA7B9D">
        <w:rPr>
          <w:rFonts w:hint="eastAsia"/>
          <w:szCs w:val="21"/>
          <w:lang w:eastAsia="zh-TW"/>
        </w:rPr>
        <w:t>申請者　所在地</w:t>
      </w:r>
      <w:r w:rsidRPr="00CA7B9D">
        <w:rPr>
          <w:rFonts w:hint="eastAsia"/>
          <w:szCs w:val="21"/>
        </w:rPr>
        <w:t xml:space="preserve">　</w:t>
      </w:r>
    </w:p>
    <w:p w14:paraId="6C65FB33" w14:textId="5BD87251" w:rsidR="00E725F9" w:rsidRPr="00CA7B9D" w:rsidRDefault="00E725F9" w:rsidP="00E725F9">
      <w:pPr>
        <w:ind w:firstLineChars="200" w:firstLine="405"/>
        <w:rPr>
          <w:szCs w:val="21"/>
          <w:lang w:eastAsia="zh-CN"/>
        </w:rPr>
      </w:pPr>
      <w:r w:rsidRPr="00CA7B9D">
        <w:rPr>
          <w:rFonts w:hint="eastAsia"/>
          <w:szCs w:val="21"/>
          <w:lang w:eastAsia="zh-CN"/>
        </w:rPr>
        <w:t xml:space="preserve">　　　　　　　　　　　　　　　　　　</w:t>
      </w:r>
      <w:r w:rsidR="00D55E2D" w:rsidRPr="00CA7B9D">
        <w:rPr>
          <w:rFonts w:hint="eastAsia"/>
          <w:szCs w:val="21"/>
        </w:rPr>
        <w:t xml:space="preserve"> </w:t>
      </w:r>
      <w:r w:rsidRPr="00CA7B9D">
        <w:rPr>
          <w:rFonts w:hint="eastAsia"/>
          <w:szCs w:val="21"/>
          <w:lang w:eastAsia="zh-CN"/>
        </w:rPr>
        <w:t>名</w:t>
      </w:r>
      <w:r w:rsidR="00A9138B" w:rsidRPr="00CA7B9D">
        <w:rPr>
          <w:rFonts w:hint="eastAsia"/>
          <w:szCs w:val="21"/>
        </w:rPr>
        <w:t xml:space="preserve"> </w:t>
      </w:r>
      <w:r w:rsidR="00A9138B" w:rsidRPr="00CA7B9D">
        <w:rPr>
          <w:szCs w:val="21"/>
        </w:rPr>
        <w:t xml:space="preserve"> </w:t>
      </w:r>
      <w:r w:rsidRPr="00CA7B9D">
        <w:rPr>
          <w:rFonts w:hint="eastAsia"/>
          <w:szCs w:val="21"/>
          <w:lang w:eastAsia="zh-CN"/>
        </w:rPr>
        <w:t>称</w:t>
      </w:r>
    </w:p>
    <w:p w14:paraId="1F62D5FB" w14:textId="2B93DA2C" w:rsidR="00E725F9" w:rsidRPr="00CA7B9D" w:rsidRDefault="00E725F9" w:rsidP="00E725F9">
      <w:pPr>
        <w:ind w:firstLineChars="200" w:firstLine="405"/>
        <w:rPr>
          <w:rFonts w:eastAsia="PMingLiU"/>
          <w:szCs w:val="21"/>
          <w:lang w:eastAsia="zh-CN"/>
        </w:rPr>
      </w:pPr>
      <w:r w:rsidRPr="00CA7B9D">
        <w:rPr>
          <w:rFonts w:hint="eastAsia"/>
          <w:szCs w:val="21"/>
          <w:lang w:eastAsia="zh-CN"/>
        </w:rPr>
        <w:t xml:space="preserve">　　　　　　　　　　　　　　　　</w:t>
      </w:r>
      <w:r w:rsidR="00D55E2D" w:rsidRPr="00CA7B9D">
        <w:rPr>
          <w:rFonts w:hint="eastAsia"/>
          <w:szCs w:val="21"/>
        </w:rPr>
        <w:t xml:space="preserve"> </w:t>
      </w:r>
      <w:r w:rsidRPr="00CA7B9D">
        <w:rPr>
          <w:rFonts w:hint="eastAsia"/>
          <w:szCs w:val="21"/>
          <w:lang w:eastAsia="zh-CN"/>
        </w:rPr>
        <w:t xml:space="preserve">　　</w:t>
      </w:r>
      <w:r w:rsidRPr="00CA7B9D">
        <w:rPr>
          <w:rFonts w:hint="eastAsia"/>
          <w:szCs w:val="21"/>
          <w:lang w:eastAsia="zh-TW"/>
        </w:rPr>
        <w:t xml:space="preserve">代表者　</w:t>
      </w:r>
      <w:r w:rsidR="00D456CB" w:rsidRPr="00CA7B9D">
        <w:rPr>
          <w:rFonts w:hint="eastAsia"/>
          <w:szCs w:val="21"/>
          <w:lang w:eastAsia="zh-CN"/>
        </w:rPr>
        <w:t xml:space="preserve">　　　　　　　　　　　　　</w:t>
      </w:r>
      <w:r w:rsidRPr="00CA7B9D">
        <w:rPr>
          <w:rFonts w:hint="eastAsia"/>
          <w:szCs w:val="21"/>
          <w:lang w:eastAsia="zh-TW"/>
        </w:rPr>
        <w:t xml:space="preserve">　</w:t>
      </w:r>
      <w:r w:rsidRPr="00CA7B9D">
        <w:rPr>
          <w:rFonts w:hint="eastAsia"/>
          <w:szCs w:val="21"/>
          <w:lang w:eastAsia="zh-CN"/>
        </w:rPr>
        <w:t xml:space="preserve">　</w:t>
      </w:r>
      <w:r w:rsidR="0089323A" w:rsidRPr="00CA7B9D">
        <w:rPr>
          <w:rFonts w:hint="eastAsia"/>
          <w:szCs w:val="21"/>
          <w:lang w:eastAsia="zh-CN"/>
        </w:rPr>
        <w:t xml:space="preserve">　</w:t>
      </w:r>
    </w:p>
    <w:p w14:paraId="368CFE12" w14:textId="77777777" w:rsidR="00234435" w:rsidRPr="00CA7B9D" w:rsidRDefault="00234435" w:rsidP="00E725F9">
      <w:pPr>
        <w:rPr>
          <w:rFonts w:eastAsia="DengXian"/>
          <w:szCs w:val="21"/>
          <w:lang w:eastAsia="zh-CN"/>
        </w:rPr>
      </w:pPr>
    </w:p>
    <w:p w14:paraId="7C862249" w14:textId="599386F1" w:rsidR="00E725F9" w:rsidRPr="00CA7B9D" w:rsidRDefault="00DC4DE0" w:rsidP="00844667">
      <w:pPr>
        <w:jc w:val="center"/>
        <w:rPr>
          <w:szCs w:val="21"/>
        </w:rPr>
      </w:pPr>
      <w:r w:rsidRPr="00CA7B9D">
        <w:rPr>
          <w:rFonts w:hint="eastAsia"/>
          <w:szCs w:val="21"/>
        </w:rPr>
        <w:t>令和</w:t>
      </w:r>
      <w:r w:rsidR="00E725F9" w:rsidRPr="00CA7B9D">
        <w:rPr>
          <w:rFonts w:hint="eastAsia"/>
          <w:szCs w:val="21"/>
        </w:rPr>
        <w:t xml:space="preserve">　　</w:t>
      </w:r>
      <w:r w:rsidR="00E725F9" w:rsidRPr="00CA7B9D">
        <w:rPr>
          <w:rFonts w:hint="eastAsia"/>
          <w:szCs w:val="21"/>
          <w:lang w:eastAsia="zh-TW"/>
        </w:rPr>
        <w:t>年度</w:t>
      </w:r>
      <w:r w:rsidR="00E725F9" w:rsidRPr="00CA7B9D">
        <w:rPr>
          <w:rFonts w:hint="eastAsia"/>
          <w:szCs w:val="21"/>
        </w:rPr>
        <w:t>いばらきチャレンジ基金助成事業　事業化状況報告書</w:t>
      </w:r>
    </w:p>
    <w:p w14:paraId="0BACC47D" w14:textId="4C7DCB98" w:rsidR="00055770" w:rsidRPr="00CA7B9D" w:rsidRDefault="00055770" w:rsidP="00844667">
      <w:pPr>
        <w:jc w:val="center"/>
        <w:rPr>
          <w:rFonts w:eastAsia="PMingLiU"/>
          <w:szCs w:val="21"/>
          <w:lang w:eastAsia="zh-TW"/>
        </w:rPr>
      </w:pPr>
      <w:r w:rsidRPr="00CA7B9D">
        <w:rPr>
          <w:rFonts w:hint="eastAsia"/>
          <w:szCs w:val="21"/>
        </w:rPr>
        <w:t>（新技術・新製品開発促進事業）</w:t>
      </w:r>
    </w:p>
    <w:p w14:paraId="51B7B895" w14:textId="77777777" w:rsidR="00234435" w:rsidRPr="00CA7B9D" w:rsidRDefault="00234435" w:rsidP="00E725F9">
      <w:pPr>
        <w:rPr>
          <w:rFonts w:eastAsia="PMingLiU"/>
          <w:szCs w:val="21"/>
          <w:lang w:eastAsia="zh-TW"/>
        </w:rPr>
      </w:pPr>
    </w:p>
    <w:p w14:paraId="2A38F4B7" w14:textId="2F7B2794" w:rsidR="00E725F9" w:rsidRPr="00CA7B9D" w:rsidRDefault="00E725F9" w:rsidP="00055770">
      <w:pPr>
        <w:rPr>
          <w:szCs w:val="21"/>
        </w:rPr>
      </w:pPr>
      <w:r w:rsidRPr="00CA7B9D">
        <w:rPr>
          <w:rFonts w:hint="eastAsia"/>
          <w:szCs w:val="21"/>
        </w:rPr>
        <w:t>いばらきチャレンジ基金助成金交付要領第２０条</w:t>
      </w:r>
      <w:r w:rsidR="0030474F" w:rsidRPr="00CA7B9D">
        <w:rPr>
          <w:rFonts w:hint="eastAsia"/>
          <w:szCs w:val="21"/>
        </w:rPr>
        <w:t>第１項</w:t>
      </w:r>
      <w:r w:rsidRPr="00CA7B9D">
        <w:rPr>
          <w:rFonts w:hint="eastAsia"/>
          <w:szCs w:val="21"/>
        </w:rPr>
        <w:t>の規定に基づき</w:t>
      </w:r>
      <w:r w:rsidR="002A229F" w:rsidRPr="00CA7B9D">
        <w:rPr>
          <w:rFonts w:hint="eastAsia"/>
          <w:szCs w:val="21"/>
        </w:rPr>
        <w:t>、</w:t>
      </w:r>
      <w:r w:rsidRPr="00CA7B9D">
        <w:rPr>
          <w:rFonts w:hint="eastAsia"/>
          <w:szCs w:val="21"/>
        </w:rPr>
        <w:t>下記のとおり報告します。</w:t>
      </w:r>
    </w:p>
    <w:p w14:paraId="292C6CE6" w14:textId="77777777" w:rsidR="00AA1C09" w:rsidRDefault="00AA1C09" w:rsidP="00055770">
      <w:pPr>
        <w:pStyle w:val="a4"/>
      </w:pPr>
    </w:p>
    <w:p w14:paraId="18399708" w14:textId="405F7586" w:rsidR="00055770" w:rsidRPr="00CA7B9D" w:rsidRDefault="00E725F9" w:rsidP="00055770">
      <w:pPr>
        <w:pStyle w:val="a4"/>
      </w:pPr>
      <w:r w:rsidRPr="00CA7B9D">
        <w:rPr>
          <w:rFonts w:hint="eastAsia"/>
        </w:rPr>
        <w:t>記</w:t>
      </w:r>
    </w:p>
    <w:p w14:paraId="7463C713" w14:textId="77777777" w:rsidR="00055770" w:rsidRPr="00CA7B9D" w:rsidRDefault="00055770" w:rsidP="00055770"/>
    <w:p w14:paraId="2BA29BA3" w14:textId="6110A8EE" w:rsidR="00055770" w:rsidRPr="00CA7B9D" w:rsidRDefault="00055770" w:rsidP="00055770">
      <w:pPr>
        <w:pStyle w:val="a5"/>
      </w:pPr>
    </w:p>
    <w:p w14:paraId="071994CD" w14:textId="61E8661F" w:rsidR="00E725F9" w:rsidRPr="00CA7B9D" w:rsidRDefault="00E725F9" w:rsidP="00055770">
      <w:r w:rsidRPr="00CA7B9D">
        <w:rPr>
          <w:rFonts w:hint="eastAsia"/>
        </w:rPr>
        <w:t xml:space="preserve">１　助成事業名　　</w:t>
      </w:r>
    </w:p>
    <w:p w14:paraId="7B6E2741" w14:textId="341F3757" w:rsidR="00E725F9" w:rsidRPr="00CA7B9D" w:rsidRDefault="00E725F9" w:rsidP="00E725F9">
      <w:pPr>
        <w:pStyle w:val="a5"/>
        <w:jc w:val="both"/>
        <w:rPr>
          <w:rFonts w:eastAsia="PMingLiU"/>
          <w:kern w:val="0"/>
          <w:lang w:eastAsia="zh-TW"/>
        </w:rPr>
      </w:pPr>
      <w:r w:rsidRPr="00CA7B9D">
        <w:rPr>
          <w:rFonts w:hint="eastAsia"/>
          <w:kern w:val="0"/>
        </w:rPr>
        <w:t xml:space="preserve">２　採択年度　</w:t>
      </w:r>
      <w:r w:rsidRPr="00CA7B9D">
        <w:rPr>
          <w:kern w:val="0"/>
        </w:rPr>
        <w:t xml:space="preserve">　</w:t>
      </w:r>
      <w:r w:rsidR="00844667" w:rsidRPr="00CA7B9D">
        <w:rPr>
          <w:rFonts w:hint="eastAsia"/>
          <w:kern w:val="0"/>
        </w:rPr>
        <w:t xml:space="preserve">　</w:t>
      </w:r>
      <w:r w:rsidR="00DC4DE0" w:rsidRPr="00CA7B9D">
        <w:rPr>
          <w:rFonts w:hint="eastAsia"/>
          <w:kern w:val="0"/>
          <w:lang w:eastAsia="zh-TW"/>
        </w:rPr>
        <w:t>令和</w:t>
      </w:r>
      <w:r w:rsidRPr="00CA7B9D">
        <w:rPr>
          <w:rFonts w:hint="eastAsia"/>
          <w:kern w:val="0"/>
        </w:rPr>
        <w:t xml:space="preserve">　　</w:t>
      </w:r>
      <w:r w:rsidRPr="00CA7B9D">
        <w:rPr>
          <w:rFonts w:hint="eastAsia"/>
          <w:kern w:val="0"/>
          <w:lang w:eastAsia="zh-TW"/>
        </w:rPr>
        <w:t>年度</w:t>
      </w:r>
    </w:p>
    <w:p w14:paraId="4BE4DDF3" w14:textId="72F4D67F" w:rsidR="00E725F9" w:rsidRPr="00CA7B9D" w:rsidRDefault="00E725F9" w:rsidP="00E725F9">
      <w:pPr>
        <w:pStyle w:val="a5"/>
        <w:jc w:val="both"/>
        <w:rPr>
          <w:rFonts w:eastAsia="PMingLiU"/>
          <w:kern w:val="0"/>
        </w:rPr>
      </w:pPr>
      <w:r w:rsidRPr="00CA7B9D">
        <w:rPr>
          <w:rFonts w:hint="eastAsia"/>
          <w:kern w:val="0"/>
        </w:rPr>
        <w:t xml:space="preserve">３　</w:t>
      </w:r>
      <w:r w:rsidRPr="00CA7B9D">
        <w:rPr>
          <w:kern w:val="0"/>
        </w:rPr>
        <w:t>調査</w:t>
      </w:r>
      <w:r w:rsidR="002A0C04" w:rsidRPr="00CA7B9D">
        <w:rPr>
          <w:rFonts w:hint="eastAsia"/>
          <w:kern w:val="0"/>
        </w:rPr>
        <w:t>年度</w:t>
      </w:r>
      <w:r w:rsidRPr="00CA7B9D">
        <w:rPr>
          <w:rFonts w:hint="eastAsia"/>
          <w:kern w:val="0"/>
        </w:rPr>
        <w:t xml:space="preserve">　　</w:t>
      </w:r>
      <w:r w:rsidR="00844667" w:rsidRPr="00CA7B9D">
        <w:rPr>
          <w:rFonts w:hint="eastAsia"/>
          <w:kern w:val="0"/>
        </w:rPr>
        <w:t xml:space="preserve">　</w:t>
      </w:r>
      <w:r w:rsidR="00DC4DE0" w:rsidRPr="00CA7B9D">
        <w:rPr>
          <w:rFonts w:hint="eastAsia"/>
          <w:kern w:val="0"/>
        </w:rPr>
        <w:t>令和</w:t>
      </w:r>
      <w:r w:rsidRPr="00CA7B9D">
        <w:rPr>
          <w:kern w:val="0"/>
        </w:rPr>
        <w:t xml:space="preserve">　　年度</w:t>
      </w:r>
      <w:r w:rsidRPr="00CA7B9D">
        <w:rPr>
          <w:rFonts w:hint="eastAsia"/>
          <w:kern w:val="0"/>
        </w:rPr>
        <w:t>（</w:t>
      </w:r>
      <w:r w:rsidR="0043028E" w:rsidRPr="00CA7B9D">
        <w:rPr>
          <w:rFonts w:hint="eastAsia"/>
          <w:kern w:val="0"/>
        </w:rPr>
        <w:t>令和</w:t>
      </w:r>
      <w:r w:rsidRPr="00CA7B9D">
        <w:rPr>
          <w:kern w:val="0"/>
        </w:rPr>
        <w:t xml:space="preserve">　　年</w:t>
      </w:r>
      <w:r w:rsidRPr="00CA7B9D">
        <w:rPr>
          <w:rFonts w:hint="eastAsia"/>
          <w:kern w:val="0"/>
        </w:rPr>
        <w:t>４</w:t>
      </w:r>
      <w:r w:rsidRPr="00CA7B9D">
        <w:rPr>
          <w:kern w:val="0"/>
        </w:rPr>
        <w:t>月</w:t>
      </w:r>
      <w:r w:rsidRPr="00CA7B9D">
        <w:rPr>
          <w:rFonts w:hint="eastAsia"/>
          <w:kern w:val="0"/>
        </w:rPr>
        <w:t>１日～</w:t>
      </w:r>
      <w:r w:rsidR="0043028E" w:rsidRPr="00CA7B9D">
        <w:rPr>
          <w:rFonts w:hint="eastAsia"/>
          <w:kern w:val="0"/>
        </w:rPr>
        <w:t>令和</w:t>
      </w:r>
      <w:r w:rsidRPr="00CA7B9D">
        <w:rPr>
          <w:kern w:val="0"/>
        </w:rPr>
        <w:t xml:space="preserve">　　年３月３１</w:t>
      </w:r>
      <w:r w:rsidRPr="00CA7B9D">
        <w:rPr>
          <w:rFonts w:hint="eastAsia"/>
          <w:kern w:val="0"/>
        </w:rPr>
        <w:t>日）</w:t>
      </w:r>
    </w:p>
    <w:p w14:paraId="3F846B91" w14:textId="2CC73D2B" w:rsidR="00E725F9" w:rsidRPr="00CA7B9D" w:rsidRDefault="00E725F9" w:rsidP="00851B0F">
      <w:pPr>
        <w:pStyle w:val="a5"/>
        <w:ind w:left="202" w:rightChars="-141" w:right="-285" w:hangingChars="100" w:hanging="202"/>
        <w:jc w:val="both"/>
        <w:rPr>
          <w:kern w:val="0"/>
          <w:sz w:val="18"/>
          <w:szCs w:val="18"/>
        </w:rPr>
      </w:pPr>
      <w:r w:rsidRPr="00CA7B9D">
        <w:rPr>
          <w:rFonts w:hint="eastAsia"/>
          <w:kern w:val="0"/>
        </w:rPr>
        <w:t>４　事業化状況及び売上計上の有無</w:t>
      </w:r>
      <w:r w:rsidRPr="00CA7B9D">
        <w:rPr>
          <w:rFonts w:hint="eastAsia"/>
          <w:kern w:val="0"/>
          <w:sz w:val="18"/>
          <w:szCs w:val="18"/>
        </w:rPr>
        <w:t>（いずれかの該当する項目に</w:t>
      </w:r>
      <w:sdt>
        <w:sdtPr>
          <w:rPr>
            <w:rFonts w:hint="eastAsia"/>
            <w:kern w:val="0"/>
            <w:sz w:val="18"/>
            <w:szCs w:val="18"/>
          </w:rPr>
          <w:id w:val="143333105"/>
          <w:lock w:val="sdtContentLocked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  <w:sz w:val="18"/>
              <w:szCs w:val="18"/>
            </w:rPr>
            <w:t>☒</w:t>
          </w:r>
        </w:sdtContent>
      </w:sdt>
      <w:r w:rsidRPr="00CA7B9D">
        <w:rPr>
          <w:rFonts w:hint="eastAsia"/>
          <w:kern w:val="0"/>
          <w:sz w:val="18"/>
          <w:szCs w:val="18"/>
        </w:rPr>
        <w:t>を入れて必要事項を記載してください。）</w:t>
      </w:r>
    </w:p>
    <w:p w14:paraId="3B283895" w14:textId="77777777" w:rsidR="00055770" w:rsidRPr="00CA7B9D" w:rsidRDefault="00055770" w:rsidP="00055770">
      <w:pPr>
        <w:pStyle w:val="a5"/>
        <w:ind w:right="848"/>
        <w:jc w:val="both"/>
        <w:rPr>
          <w:rFonts w:ascii="ＭＳ 明朝" w:hAnsi="ＭＳ 明朝"/>
          <w:kern w:val="0"/>
        </w:rPr>
      </w:pPr>
      <w:r w:rsidRPr="00CA7B9D">
        <w:rPr>
          <w:rFonts w:ascii="ＭＳ 明朝" w:hAnsi="ＭＳ 明朝" w:hint="eastAsia"/>
          <w:kern w:val="0"/>
        </w:rPr>
        <w:t>(1)</w:t>
      </w:r>
      <w:r w:rsidRPr="00CA7B9D">
        <w:rPr>
          <w:rFonts w:ascii="ＭＳ 明朝" w:hAnsi="ＭＳ 明朝"/>
          <w:kern w:val="0"/>
        </w:rPr>
        <w:t xml:space="preserve"> </w:t>
      </w:r>
      <w:r w:rsidRPr="00CA7B9D">
        <w:rPr>
          <w:rFonts w:ascii="ＭＳ 明朝" w:hAnsi="ＭＳ 明朝" w:hint="eastAsia"/>
          <w:kern w:val="0"/>
        </w:rPr>
        <w:t>製品化・実用化状況について</w:t>
      </w:r>
    </w:p>
    <w:p w14:paraId="110F7975" w14:textId="3E824B12" w:rsidR="00055770" w:rsidRPr="00CA7B9D" w:rsidRDefault="003A0A7C" w:rsidP="00055770">
      <w:pPr>
        <w:pStyle w:val="a5"/>
        <w:ind w:right="848" w:firstLineChars="100" w:firstLine="202"/>
        <w:jc w:val="left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1035346870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 xml:space="preserve">　製品化・実用化できた（製品化・実用化時期：　　　年　　月）</w:t>
      </w:r>
    </w:p>
    <w:p w14:paraId="19B3425E" w14:textId="75C6A0EB" w:rsidR="00055770" w:rsidRPr="00CA7B9D" w:rsidRDefault="003A0A7C" w:rsidP="00055770">
      <w:pPr>
        <w:pStyle w:val="a5"/>
        <w:ind w:right="424" w:firstLineChars="100" w:firstLine="202"/>
        <w:jc w:val="left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1683194363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 xml:space="preserve">　具体的に製品化・実用化の予定がある（製品化・実用化予定時期：　　年　　月）</w:t>
      </w:r>
    </w:p>
    <w:p w14:paraId="0D05C0DB" w14:textId="7D4B01BB" w:rsidR="00055770" w:rsidRPr="00CA7B9D" w:rsidRDefault="003A0A7C" w:rsidP="00055770">
      <w:pPr>
        <w:pStyle w:val="a5"/>
        <w:ind w:right="424" w:firstLineChars="100" w:firstLine="202"/>
        <w:jc w:val="left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620965863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 xml:space="preserve">　製品化・実用化には至っていない(理由　　　　</w:t>
      </w:r>
      <w:r w:rsidR="00055770" w:rsidRPr="00CA7B9D">
        <w:rPr>
          <w:rFonts w:ascii="ＭＳ 明朝" w:hAnsi="ＭＳ 明朝"/>
          <w:kern w:val="0"/>
        </w:rPr>
        <w:t xml:space="preserve">　　　　</w:t>
      </w:r>
      <w:r w:rsidR="00055770" w:rsidRPr="00CA7B9D">
        <w:rPr>
          <w:rFonts w:ascii="ＭＳ 明朝" w:hAnsi="ＭＳ 明朝" w:hint="eastAsia"/>
          <w:kern w:val="0"/>
        </w:rPr>
        <w:t xml:space="preserve">　　</w:t>
      </w:r>
      <w:r w:rsidR="00055770" w:rsidRPr="00CA7B9D">
        <w:rPr>
          <w:rFonts w:ascii="ＭＳ 明朝" w:hAnsi="ＭＳ 明朝"/>
          <w:kern w:val="0"/>
        </w:rPr>
        <w:t xml:space="preserve">　　　　</w:t>
      </w:r>
      <w:r w:rsidR="00055770" w:rsidRPr="00CA7B9D">
        <w:rPr>
          <w:rFonts w:ascii="ＭＳ 明朝" w:hAnsi="ＭＳ 明朝" w:hint="eastAsia"/>
          <w:kern w:val="0"/>
        </w:rPr>
        <w:t xml:space="preserve">　　　　　)</w:t>
      </w:r>
    </w:p>
    <w:p w14:paraId="7E8960F0" w14:textId="77777777" w:rsidR="0047717E" w:rsidRPr="00CA7B9D" w:rsidRDefault="0047717E" w:rsidP="00055770">
      <w:pPr>
        <w:pStyle w:val="a5"/>
        <w:jc w:val="both"/>
        <w:rPr>
          <w:rFonts w:ascii="ＭＳ 明朝" w:hAnsi="ＭＳ 明朝"/>
          <w:kern w:val="0"/>
        </w:rPr>
      </w:pPr>
    </w:p>
    <w:p w14:paraId="30C44795" w14:textId="65761826" w:rsidR="00055770" w:rsidRPr="00CA7B9D" w:rsidRDefault="00055770" w:rsidP="00055770">
      <w:pPr>
        <w:pStyle w:val="a5"/>
        <w:jc w:val="both"/>
        <w:rPr>
          <w:rFonts w:ascii="ＭＳ 明朝" w:hAnsi="ＭＳ 明朝"/>
          <w:kern w:val="0"/>
        </w:rPr>
      </w:pPr>
      <w:r w:rsidRPr="00CA7B9D">
        <w:rPr>
          <w:rFonts w:ascii="ＭＳ 明朝" w:hAnsi="ＭＳ 明朝" w:hint="eastAsia"/>
          <w:kern w:val="0"/>
        </w:rPr>
        <w:t>(2</w:t>
      </w:r>
      <w:r w:rsidRPr="00CA7B9D">
        <w:rPr>
          <w:rFonts w:ascii="ＭＳ 明朝" w:hAnsi="ＭＳ 明朝"/>
          <w:kern w:val="0"/>
        </w:rPr>
        <w:t xml:space="preserve">) </w:t>
      </w:r>
      <w:r w:rsidRPr="00CA7B9D">
        <w:rPr>
          <w:rFonts w:ascii="ＭＳ 明朝" w:hAnsi="ＭＳ 明朝" w:hint="eastAsia"/>
          <w:kern w:val="0"/>
        </w:rPr>
        <w:t>(1</w:t>
      </w:r>
      <w:r w:rsidRPr="00CA7B9D">
        <w:rPr>
          <w:rFonts w:ascii="ＭＳ 明朝" w:hAnsi="ＭＳ 明朝"/>
          <w:kern w:val="0"/>
        </w:rPr>
        <w:t>)</w:t>
      </w:r>
      <w:r w:rsidRPr="00CA7B9D">
        <w:rPr>
          <w:rFonts w:ascii="ＭＳ 明朝" w:hAnsi="ＭＳ 明朝" w:hint="eastAsia"/>
          <w:kern w:val="0"/>
        </w:rPr>
        <w:t>で「製品化・実用化できた」と</w:t>
      </w:r>
      <w:r w:rsidRPr="00CA7B9D">
        <w:rPr>
          <w:rFonts w:ascii="ＭＳ 明朝" w:hAnsi="ＭＳ 明朝"/>
          <w:kern w:val="0"/>
        </w:rPr>
        <w:t>回答</w:t>
      </w:r>
      <w:r w:rsidRPr="00CA7B9D">
        <w:rPr>
          <w:rFonts w:ascii="ＭＳ 明朝" w:hAnsi="ＭＳ 明朝" w:hint="eastAsia"/>
          <w:kern w:val="0"/>
        </w:rPr>
        <w:t>した</w:t>
      </w:r>
      <w:r w:rsidRPr="00CA7B9D">
        <w:rPr>
          <w:rFonts w:ascii="ＭＳ 明朝" w:hAnsi="ＭＳ 明朝"/>
          <w:kern w:val="0"/>
        </w:rPr>
        <w:t>方</w:t>
      </w:r>
      <w:r w:rsidRPr="00CA7B9D">
        <w:rPr>
          <w:rFonts w:ascii="ＭＳ 明朝" w:hAnsi="ＭＳ 明朝" w:hint="eastAsia"/>
          <w:kern w:val="0"/>
        </w:rPr>
        <w:t>に</w:t>
      </w:r>
      <w:r w:rsidRPr="00CA7B9D">
        <w:rPr>
          <w:rFonts w:ascii="ＭＳ 明朝" w:hAnsi="ＭＳ 明朝"/>
          <w:kern w:val="0"/>
        </w:rPr>
        <w:t>お尋ねします。</w:t>
      </w:r>
    </w:p>
    <w:p w14:paraId="74FAF78B" w14:textId="4ECD836E" w:rsidR="00055770" w:rsidRPr="00CA7B9D" w:rsidRDefault="00055770" w:rsidP="00055770">
      <w:pPr>
        <w:pStyle w:val="a5"/>
        <w:ind w:firstLineChars="200" w:firstLine="405"/>
        <w:jc w:val="both"/>
        <w:rPr>
          <w:rFonts w:ascii="ＭＳ 明朝" w:hAnsi="ＭＳ 明朝"/>
          <w:kern w:val="0"/>
        </w:rPr>
      </w:pPr>
      <w:r w:rsidRPr="00CA7B9D">
        <w:rPr>
          <w:rFonts w:ascii="ＭＳ 明朝" w:hAnsi="ＭＳ 明朝" w:hint="eastAsia"/>
          <w:kern w:val="0"/>
        </w:rPr>
        <w:t>開発した新</w:t>
      </w:r>
      <w:r w:rsidRPr="00CA7B9D">
        <w:rPr>
          <w:rFonts w:ascii="ＭＳ 明朝" w:hAnsi="ＭＳ 明朝"/>
          <w:kern w:val="0"/>
        </w:rPr>
        <w:t>製品</w:t>
      </w:r>
      <w:r w:rsidRPr="00CA7B9D">
        <w:rPr>
          <w:rFonts w:ascii="ＭＳ 明朝" w:hAnsi="ＭＳ 明朝" w:hint="eastAsia"/>
          <w:kern w:val="0"/>
        </w:rPr>
        <w:t>・</w:t>
      </w:r>
      <w:r w:rsidRPr="00CA7B9D">
        <w:rPr>
          <w:rFonts w:ascii="ＭＳ 明朝" w:hAnsi="ＭＳ 明朝"/>
          <w:kern w:val="0"/>
        </w:rPr>
        <w:t>新技術</w:t>
      </w:r>
      <w:r w:rsidRPr="00CA7B9D">
        <w:rPr>
          <w:rFonts w:ascii="ＭＳ 明朝" w:hAnsi="ＭＳ 明朝" w:hint="eastAsia"/>
          <w:kern w:val="0"/>
        </w:rPr>
        <w:t>について、</w:t>
      </w:r>
      <w:r w:rsidRPr="00CA7B9D">
        <w:rPr>
          <w:rFonts w:ascii="ＭＳ 明朝" w:hAnsi="ＭＳ 明朝"/>
          <w:kern w:val="0"/>
        </w:rPr>
        <w:t>取引や販売</w:t>
      </w:r>
      <w:r w:rsidRPr="00CA7B9D">
        <w:rPr>
          <w:rFonts w:ascii="ＭＳ 明朝" w:hAnsi="ＭＳ 明朝" w:hint="eastAsia"/>
          <w:kern w:val="0"/>
        </w:rPr>
        <w:t>に</w:t>
      </w:r>
      <w:r w:rsidRPr="00CA7B9D">
        <w:rPr>
          <w:rFonts w:ascii="ＭＳ 明朝" w:hAnsi="ＭＳ 明朝"/>
          <w:kern w:val="0"/>
        </w:rPr>
        <w:t>つながりましたか。</w:t>
      </w:r>
      <w:r w:rsidR="00127C7F">
        <w:rPr>
          <w:rFonts w:ascii="ＭＳ 明朝" w:hAnsi="ＭＳ 明朝" w:hint="eastAsia"/>
          <w:kern w:val="0"/>
        </w:rPr>
        <w:t>※複数回答可</w:t>
      </w:r>
    </w:p>
    <w:p w14:paraId="5AF77639" w14:textId="4B1FF9FD" w:rsidR="00055770" w:rsidRPr="00CA7B9D" w:rsidRDefault="003A0A7C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2121590096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 xml:space="preserve">　国内取引</w:t>
      </w:r>
      <w:r w:rsidR="00055770" w:rsidRPr="00CA7B9D">
        <w:rPr>
          <w:rFonts w:ascii="ＭＳ 明朝" w:hAnsi="ＭＳ 明朝"/>
          <w:kern w:val="0"/>
        </w:rPr>
        <w:t>・販売</w:t>
      </w:r>
      <w:r w:rsidR="00055770" w:rsidRPr="00CA7B9D">
        <w:rPr>
          <w:rFonts w:ascii="ＭＳ 明朝" w:hAnsi="ＭＳ 明朝" w:hint="eastAsia"/>
          <w:kern w:val="0"/>
        </w:rPr>
        <w:t>につながった（</w:t>
      </w:r>
      <w:r w:rsidR="0047717E" w:rsidRPr="00CA7B9D">
        <w:rPr>
          <w:rFonts w:ascii="ＭＳ 明朝" w:hAnsi="ＭＳ 明朝" w:hint="eastAsia"/>
          <w:kern w:val="0"/>
        </w:rPr>
        <w:t>別表</w:t>
      </w:r>
      <w:r w:rsidR="00055770" w:rsidRPr="00CA7B9D">
        <w:rPr>
          <w:rFonts w:ascii="ＭＳ 明朝" w:hAnsi="ＭＳ 明朝" w:hint="eastAsia"/>
          <w:kern w:val="0"/>
        </w:rPr>
        <w:t>を記入してください。）</w:t>
      </w:r>
    </w:p>
    <w:p w14:paraId="4B273E8E" w14:textId="688B86F1" w:rsidR="00055770" w:rsidRPr="00CA7B9D" w:rsidRDefault="003A0A7C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668913993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 xml:space="preserve">　海外取引</w:t>
      </w:r>
      <w:r w:rsidR="00055770" w:rsidRPr="00CA7B9D">
        <w:rPr>
          <w:rFonts w:ascii="ＭＳ 明朝" w:hAnsi="ＭＳ 明朝"/>
          <w:kern w:val="0"/>
        </w:rPr>
        <w:t>・販売</w:t>
      </w:r>
      <w:r w:rsidR="00055770" w:rsidRPr="00CA7B9D">
        <w:rPr>
          <w:rFonts w:ascii="ＭＳ 明朝" w:hAnsi="ＭＳ 明朝" w:hint="eastAsia"/>
          <w:kern w:val="0"/>
        </w:rPr>
        <w:t>につながった（</w:t>
      </w:r>
      <w:r w:rsidR="0047717E" w:rsidRPr="00CA7B9D">
        <w:rPr>
          <w:rFonts w:ascii="ＭＳ 明朝" w:hAnsi="ＭＳ 明朝" w:hint="eastAsia"/>
          <w:kern w:val="0"/>
        </w:rPr>
        <w:t>別表</w:t>
      </w:r>
      <w:r w:rsidR="00055770" w:rsidRPr="00CA7B9D">
        <w:rPr>
          <w:rFonts w:ascii="ＭＳ 明朝" w:hAnsi="ＭＳ 明朝" w:hint="eastAsia"/>
          <w:kern w:val="0"/>
        </w:rPr>
        <w:t>を記入してください。）</w:t>
      </w:r>
    </w:p>
    <w:p w14:paraId="7F83E23E" w14:textId="034B9DB4" w:rsidR="00055770" w:rsidRPr="00CA7B9D" w:rsidRDefault="003A0A7C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1071079678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 xml:space="preserve">　</w:t>
      </w:r>
      <w:r w:rsidR="00055770" w:rsidRPr="00CA7B9D">
        <w:rPr>
          <w:rFonts w:ascii="ＭＳ 明朝" w:hAnsi="ＭＳ 明朝"/>
          <w:kern w:val="0"/>
        </w:rPr>
        <w:t>折衝中</w:t>
      </w:r>
    </w:p>
    <w:p w14:paraId="018B59F1" w14:textId="0F5C4121" w:rsidR="00055770" w:rsidRPr="00CA7B9D" w:rsidRDefault="003A0A7C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1056542148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AB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CA7B9D">
        <w:rPr>
          <w:rFonts w:ascii="ＭＳ 明朝" w:hAnsi="ＭＳ 明朝" w:hint="eastAsia"/>
          <w:kern w:val="0"/>
        </w:rPr>
        <w:t>取引</w:t>
      </w:r>
      <w:r w:rsidR="00055770" w:rsidRPr="00CA7B9D">
        <w:rPr>
          <w:rFonts w:ascii="ＭＳ 明朝" w:hAnsi="ＭＳ 明朝"/>
          <w:kern w:val="0"/>
        </w:rPr>
        <w:t>・販売に</w:t>
      </w:r>
      <w:r w:rsidR="00055770" w:rsidRPr="00CA7B9D">
        <w:rPr>
          <w:rFonts w:ascii="ＭＳ 明朝" w:hAnsi="ＭＳ 明朝" w:hint="eastAsia"/>
          <w:kern w:val="0"/>
        </w:rPr>
        <w:t>至らない</w:t>
      </w:r>
    </w:p>
    <w:p w14:paraId="5E3540D8" w14:textId="6FE4D834" w:rsidR="00055770" w:rsidRPr="00CA7B9D" w:rsidRDefault="00055770" w:rsidP="00055770">
      <w:pPr>
        <w:pStyle w:val="a5"/>
        <w:ind w:left="202" w:rightChars="-141" w:right="-285" w:hangingChars="100" w:hanging="202"/>
        <w:jc w:val="both"/>
        <w:rPr>
          <w:kern w:val="0"/>
        </w:rPr>
      </w:pPr>
    </w:p>
    <w:p w14:paraId="3947487D" w14:textId="5FB90A4D" w:rsidR="0047717E" w:rsidRPr="00CA7B9D" w:rsidRDefault="0047717E" w:rsidP="00055770">
      <w:pPr>
        <w:pStyle w:val="a5"/>
        <w:ind w:left="202" w:rightChars="-141" w:right="-285" w:hangingChars="100" w:hanging="202"/>
        <w:jc w:val="both"/>
        <w:rPr>
          <w:kern w:val="0"/>
        </w:rPr>
      </w:pPr>
      <w:r w:rsidRPr="00CA7B9D">
        <w:rPr>
          <w:rFonts w:hint="eastAsia"/>
          <w:kern w:val="0"/>
        </w:rPr>
        <w:t>別表</w:t>
      </w:r>
    </w:p>
    <w:tbl>
      <w:tblPr>
        <w:tblW w:w="941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735"/>
        <w:gridCol w:w="1041"/>
        <w:gridCol w:w="6"/>
        <w:gridCol w:w="726"/>
        <w:gridCol w:w="731"/>
        <w:gridCol w:w="845"/>
        <w:gridCol w:w="1272"/>
        <w:gridCol w:w="1304"/>
        <w:gridCol w:w="1134"/>
      </w:tblGrid>
      <w:tr w:rsidR="00CA7B9D" w:rsidRPr="00CA7B9D" w14:paraId="4756C476" w14:textId="77777777" w:rsidTr="002F1166">
        <w:tc>
          <w:tcPr>
            <w:tcW w:w="9419" w:type="dxa"/>
            <w:gridSpan w:val="10"/>
          </w:tcPr>
          <w:p w14:paraId="627F43BE" w14:textId="5663AC76" w:rsidR="00055770" w:rsidRPr="007C608E" w:rsidRDefault="00055770" w:rsidP="008B5BFC">
            <w:pPr>
              <w:pStyle w:val="a5"/>
              <w:tabs>
                <w:tab w:val="left" w:pos="34"/>
              </w:tabs>
              <w:jc w:val="center"/>
              <w:rPr>
                <w:rFonts w:ascii="ＭＳ 明朝" w:hAnsi="ＭＳ 明朝"/>
                <w:kern w:val="0"/>
              </w:rPr>
            </w:pPr>
            <w:r w:rsidRPr="007C608E">
              <w:rPr>
                <w:rFonts w:ascii="ＭＳ 明朝" w:hAnsi="ＭＳ 明朝" w:hint="eastAsia"/>
                <w:kern w:val="0"/>
              </w:rPr>
              <w:t>調査年度の実績（単位：円）</w:t>
            </w:r>
          </w:p>
        </w:tc>
      </w:tr>
      <w:tr w:rsidR="00CA7B9D" w:rsidRPr="00CA7B9D" w14:paraId="0998277B" w14:textId="77777777" w:rsidTr="00477D4B">
        <w:trPr>
          <w:trHeight w:val="301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ACE3" w14:textId="215BA74C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70B" w14:textId="015F0B0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技術・製品等名称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EB94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販売・取引</w:t>
            </w:r>
          </w:p>
          <w:p w14:paraId="5F8D6CE6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開始時期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06E" w14:textId="77777777" w:rsidR="00055770" w:rsidRPr="002F1166" w:rsidRDefault="00055770" w:rsidP="00055770">
            <w:pPr>
              <w:pStyle w:val="a5"/>
              <w:ind w:leftChars="-88" w:rightChars="-53" w:right="-107" w:hangingChars="117" w:hanging="178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取引</w:t>
            </w:r>
          </w:p>
          <w:p w14:paraId="5D76457F" w14:textId="190754B2" w:rsidR="00055770" w:rsidRPr="002F1166" w:rsidRDefault="00055770" w:rsidP="00055770">
            <w:pPr>
              <w:pStyle w:val="a5"/>
              <w:ind w:leftChars="-88" w:rightChars="-53" w:right="-107" w:hangingChars="117" w:hanging="178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・販売国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8F1E" w14:textId="773593DC" w:rsidR="00055770" w:rsidRPr="002F1166" w:rsidRDefault="00055770" w:rsidP="0071376A">
            <w:pPr>
              <w:pStyle w:val="a5"/>
              <w:ind w:leftChars="-106" w:rightChars="-53" w:right="-107" w:hangingChars="141" w:hanging="21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＠単価</w:t>
            </w:r>
          </w:p>
          <w:p w14:paraId="045A4A65" w14:textId="77777777" w:rsidR="00055770" w:rsidRPr="002F1166" w:rsidRDefault="00055770" w:rsidP="0071376A">
            <w:pPr>
              <w:pStyle w:val="a5"/>
              <w:ind w:leftChars="-106" w:rightChars="-53" w:right="-107" w:hangingChars="141" w:hanging="21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2F1166">
              <w:rPr>
                <w:rFonts w:ascii="ＭＳ 明朝" w:hAnsi="ＭＳ 明朝"/>
                <w:kern w:val="0"/>
                <w:sz w:val="16"/>
                <w:szCs w:val="16"/>
              </w:rPr>
              <w:t>A)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A5AA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販売数量</w:t>
            </w:r>
          </w:p>
          <w:p w14:paraId="5CB41B3C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2F1166">
              <w:rPr>
                <w:rFonts w:ascii="ＭＳ 明朝" w:hAnsi="ＭＳ 明朝"/>
                <w:kern w:val="0"/>
                <w:sz w:val="16"/>
                <w:szCs w:val="16"/>
              </w:rPr>
              <w:t>B)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AA5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売上</w:t>
            </w:r>
          </w:p>
          <w:p w14:paraId="19560A5C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2F1166">
              <w:rPr>
                <w:rFonts w:ascii="ＭＳ 明朝" w:hAnsi="ＭＳ 明朝"/>
                <w:kern w:val="0"/>
                <w:sz w:val="16"/>
                <w:szCs w:val="16"/>
              </w:rPr>
              <w:t>C)((A)</w:t>
            </w: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×(</w:t>
            </w:r>
            <w:r w:rsidRPr="002F1166">
              <w:rPr>
                <w:rFonts w:ascii="ＭＳ 明朝" w:hAnsi="ＭＳ 明朝"/>
                <w:kern w:val="0"/>
                <w:sz w:val="16"/>
                <w:szCs w:val="16"/>
              </w:rPr>
              <w:t>B))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3C4E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製造・販売</w:t>
            </w:r>
          </w:p>
          <w:p w14:paraId="14D82AAA" w14:textId="2FDDD731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に要した経費</w:t>
            </w:r>
          </w:p>
          <w:p w14:paraId="43E97AEC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（D）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D8E4B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収益</w:t>
            </w:r>
          </w:p>
          <w:p w14:paraId="5BE8B5ED" w14:textId="77777777" w:rsidR="00055770" w:rsidRPr="002F1166" w:rsidRDefault="00055770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(E)(</w:t>
            </w:r>
            <w:r w:rsidRPr="002F1166">
              <w:rPr>
                <w:rFonts w:ascii="ＭＳ 明朝" w:hAnsi="ＭＳ 明朝"/>
                <w:kern w:val="0"/>
                <w:sz w:val="16"/>
                <w:szCs w:val="16"/>
              </w:rPr>
              <w:t>(C)</w:t>
            </w: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-(</w:t>
            </w:r>
            <w:r w:rsidRPr="002F1166">
              <w:rPr>
                <w:rFonts w:ascii="ＭＳ 明朝" w:hAnsi="ＭＳ 明朝"/>
                <w:kern w:val="0"/>
                <w:sz w:val="16"/>
                <w:szCs w:val="16"/>
              </w:rPr>
              <w:t>D</w:t>
            </w:r>
            <w:r w:rsidRPr="002F1166">
              <w:rPr>
                <w:rFonts w:ascii="ＭＳ 明朝" w:hAnsi="ＭＳ 明朝" w:hint="eastAsia"/>
                <w:kern w:val="0"/>
                <w:sz w:val="16"/>
                <w:szCs w:val="16"/>
              </w:rPr>
              <w:t>))</w:t>
            </w:r>
          </w:p>
        </w:tc>
      </w:tr>
      <w:tr w:rsidR="00CA7B9D" w:rsidRPr="00CA7B9D" w14:paraId="7B9F0E50" w14:textId="77777777" w:rsidTr="00477D4B">
        <w:trPr>
          <w:trHeight w:val="153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1022AB9" w14:textId="1DD3A80B" w:rsidR="00055770" w:rsidRPr="002F1166" w:rsidRDefault="00055770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国内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601E" w14:textId="6A9353C9" w:rsidR="00055770" w:rsidRPr="00CA7B9D" w:rsidRDefault="00055770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EDA" w14:textId="77777777" w:rsidR="00055770" w:rsidRPr="00CA7B9D" w:rsidRDefault="0005577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2D14643" w14:textId="77777777" w:rsidR="00055770" w:rsidRPr="00CA7B9D" w:rsidRDefault="0005577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D68" w14:textId="1D550C9B" w:rsidR="00055770" w:rsidRPr="00CA7B9D" w:rsidRDefault="0005577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08B3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A487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F4A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1C853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CA7B9D" w:rsidRPr="00CA7B9D" w14:paraId="34C3DC74" w14:textId="77777777" w:rsidTr="00477D4B">
        <w:trPr>
          <w:trHeight w:val="153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4980400" w14:textId="3FE2652D" w:rsidR="0047717E" w:rsidRPr="002F1166" w:rsidRDefault="0047717E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国内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716F" w14:textId="77777777" w:rsidR="0047717E" w:rsidRPr="00CA7B9D" w:rsidRDefault="0047717E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580" w14:textId="77777777" w:rsidR="0047717E" w:rsidRPr="00CA7B9D" w:rsidRDefault="0047717E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EC9F7D" w14:textId="77777777" w:rsidR="0047717E" w:rsidRPr="00CA7B9D" w:rsidRDefault="0047717E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CE5" w14:textId="77777777" w:rsidR="0047717E" w:rsidRPr="00CA7B9D" w:rsidRDefault="0047717E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98E7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C58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616C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143D4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CA7B9D" w:rsidRPr="00CA7B9D" w14:paraId="519DB581" w14:textId="77777777" w:rsidTr="00477D4B">
        <w:trPr>
          <w:trHeight w:val="153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0833F0A" w14:textId="4787D01F" w:rsidR="0011721C" w:rsidRPr="002F1166" w:rsidRDefault="00DB2810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国内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1BA8" w14:textId="77777777" w:rsidR="0011721C" w:rsidRPr="00CA7B9D" w:rsidRDefault="0011721C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B845" w14:textId="77777777" w:rsidR="0011721C" w:rsidRPr="00CA7B9D" w:rsidRDefault="0011721C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6BD30C4" w14:textId="77777777" w:rsidR="0011721C" w:rsidRPr="00CA7B9D" w:rsidRDefault="0011721C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928" w14:textId="77777777" w:rsidR="0011721C" w:rsidRPr="00CA7B9D" w:rsidRDefault="0011721C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E0DC" w14:textId="77777777" w:rsidR="0011721C" w:rsidRPr="00CA7B9D" w:rsidRDefault="0011721C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5402" w14:textId="77777777" w:rsidR="0011721C" w:rsidRPr="00CA7B9D" w:rsidRDefault="0011721C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936A" w14:textId="77777777" w:rsidR="0011721C" w:rsidRPr="00CA7B9D" w:rsidRDefault="0011721C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D164F" w14:textId="77777777" w:rsidR="0011721C" w:rsidRPr="00CA7B9D" w:rsidRDefault="0011721C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549D6" w:rsidRPr="00CA7B9D" w14:paraId="436F3B8C" w14:textId="77777777" w:rsidTr="00477D4B">
        <w:trPr>
          <w:trHeight w:val="153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E070BA6" w14:textId="4FAB764A" w:rsidR="004549D6" w:rsidRPr="002F1166" w:rsidRDefault="004549D6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国内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297" w14:textId="77777777" w:rsidR="004549D6" w:rsidRPr="00CA7B9D" w:rsidRDefault="004549D6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590B" w14:textId="77777777" w:rsidR="004549D6" w:rsidRPr="00CA7B9D" w:rsidRDefault="004549D6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A6CBAD5" w14:textId="77777777" w:rsidR="004549D6" w:rsidRPr="00CA7B9D" w:rsidRDefault="004549D6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744A" w14:textId="77777777" w:rsidR="004549D6" w:rsidRPr="00CA7B9D" w:rsidRDefault="004549D6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1ED6" w14:textId="77777777" w:rsidR="004549D6" w:rsidRPr="00CA7B9D" w:rsidRDefault="004549D6" w:rsidP="004549D6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DD6B" w14:textId="77777777" w:rsidR="004549D6" w:rsidRPr="00CA7B9D" w:rsidRDefault="004549D6" w:rsidP="004549D6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3E5D" w14:textId="77777777" w:rsidR="004549D6" w:rsidRPr="00CA7B9D" w:rsidRDefault="004549D6" w:rsidP="004549D6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17697" w14:textId="77777777" w:rsidR="004549D6" w:rsidRPr="00CA7B9D" w:rsidRDefault="004549D6" w:rsidP="004549D6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CA7B9D" w:rsidRPr="00CA7B9D" w14:paraId="4D66290F" w14:textId="77777777" w:rsidTr="00477D4B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D27" w14:textId="6C815812" w:rsidR="0047717E" w:rsidRPr="002F1166" w:rsidRDefault="0047717E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海外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98B9" w14:textId="77777777" w:rsidR="0047717E" w:rsidRPr="00CA7B9D" w:rsidRDefault="0047717E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DCF4" w14:textId="77777777" w:rsidR="0047717E" w:rsidRPr="00CA7B9D" w:rsidRDefault="0047717E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E45" w14:textId="77777777" w:rsidR="0047717E" w:rsidRPr="00F840FD" w:rsidRDefault="0047717E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70E8" w14:textId="77777777" w:rsidR="0047717E" w:rsidRPr="00CA7B9D" w:rsidRDefault="0047717E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473B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8D5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B845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278D" w14:textId="77777777" w:rsidR="0047717E" w:rsidRPr="00CA7B9D" w:rsidRDefault="0047717E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CA7B9D" w:rsidRPr="00CA7B9D" w14:paraId="0A81DAE3" w14:textId="77777777" w:rsidTr="00477D4B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6C1" w14:textId="42214AF2" w:rsidR="00055770" w:rsidRPr="002F1166" w:rsidRDefault="00055770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海外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1E20" w14:textId="3B2DD9D8" w:rsidR="00055770" w:rsidRPr="00CA7B9D" w:rsidRDefault="00055770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8D69" w14:textId="77777777" w:rsidR="00055770" w:rsidRPr="00CA7B9D" w:rsidRDefault="0005577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074" w14:textId="77777777" w:rsidR="00055770" w:rsidRPr="00F840FD" w:rsidRDefault="0005577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28A" w14:textId="6790FAFE" w:rsidR="00055770" w:rsidRPr="00CA7B9D" w:rsidRDefault="0005577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977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1232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EB71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41BE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CA7B9D" w:rsidRPr="00CA7B9D" w14:paraId="0D27215B" w14:textId="77777777" w:rsidTr="00477D4B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A0E" w14:textId="011BBEDA" w:rsidR="00DB2810" w:rsidRPr="002F1166" w:rsidRDefault="00DB2810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海外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D54B" w14:textId="77777777" w:rsidR="00DB2810" w:rsidRPr="00CA7B9D" w:rsidRDefault="00DB2810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81F9" w14:textId="77777777" w:rsidR="00DB2810" w:rsidRPr="00CA7B9D" w:rsidRDefault="00DB281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498" w14:textId="77777777" w:rsidR="00DB2810" w:rsidRPr="00F840FD" w:rsidRDefault="00DB281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ADDD" w14:textId="77777777" w:rsidR="00DB2810" w:rsidRPr="00CA7B9D" w:rsidRDefault="00DB2810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DE89" w14:textId="77777777" w:rsidR="00DB2810" w:rsidRPr="00CA7B9D" w:rsidRDefault="00DB281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34D" w14:textId="77777777" w:rsidR="00DB2810" w:rsidRPr="00CA7B9D" w:rsidRDefault="00DB281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92B" w14:textId="77777777" w:rsidR="00DB2810" w:rsidRPr="00CA7B9D" w:rsidRDefault="00DB281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94D" w14:textId="77777777" w:rsidR="00DB2810" w:rsidRPr="00CA7B9D" w:rsidRDefault="00DB281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549D6" w:rsidRPr="00CA7B9D" w14:paraId="5005C645" w14:textId="77777777" w:rsidTr="00477D4B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110" w14:textId="171B77CB" w:rsidR="004549D6" w:rsidRPr="002F1166" w:rsidRDefault="004549D6" w:rsidP="004549D6">
            <w:pPr>
              <w:pStyle w:val="a5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1166">
              <w:rPr>
                <w:rFonts w:ascii="ＭＳ 明朝" w:hAnsi="ＭＳ 明朝" w:hint="eastAsia"/>
                <w:kern w:val="0"/>
                <w:sz w:val="18"/>
                <w:szCs w:val="18"/>
              </w:rPr>
              <w:t>海外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D41" w14:textId="77777777" w:rsidR="004549D6" w:rsidRPr="00CA7B9D" w:rsidRDefault="004549D6" w:rsidP="005B619B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BA5" w14:textId="77777777" w:rsidR="004549D6" w:rsidRPr="00CA7B9D" w:rsidRDefault="004549D6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1A0" w14:textId="77777777" w:rsidR="004549D6" w:rsidRPr="00F840FD" w:rsidRDefault="004549D6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A53" w14:textId="77777777" w:rsidR="004549D6" w:rsidRPr="00CA7B9D" w:rsidRDefault="004549D6" w:rsidP="00F840FD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86A" w14:textId="77777777" w:rsidR="004549D6" w:rsidRPr="00CA7B9D" w:rsidRDefault="004549D6" w:rsidP="0086202E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0217" w14:textId="42D241A7" w:rsidR="004549D6" w:rsidRPr="00CA7B9D" w:rsidRDefault="004549D6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E693" w14:textId="77777777" w:rsidR="004549D6" w:rsidRPr="00CA7B9D" w:rsidRDefault="004549D6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746A" w14:textId="77777777" w:rsidR="004549D6" w:rsidRPr="00CA7B9D" w:rsidRDefault="004549D6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CA7B9D" w:rsidRPr="00CA7B9D" w14:paraId="3CC5C298" w14:textId="77777777" w:rsidTr="002F1166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53"/>
        </w:trPr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E47" w14:textId="04023FE1" w:rsidR="00055770" w:rsidRPr="00CA7B9D" w:rsidRDefault="00055770" w:rsidP="00055770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A7B9D">
              <w:rPr>
                <w:rFonts w:ascii="ＭＳ 明朝" w:hAnsi="ＭＳ 明朝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5998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E0DB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3B8" w14:textId="77777777" w:rsidR="00055770" w:rsidRPr="00CA7B9D" w:rsidRDefault="00055770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3E9242C4" w14:textId="31095C32" w:rsidR="00055770" w:rsidRPr="00CA7B9D" w:rsidRDefault="00055770" w:rsidP="00055770">
      <w:pPr>
        <w:pStyle w:val="a5"/>
        <w:jc w:val="both"/>
        <w:rPr>
          <w:rFonts w:ascii="ＭＳ 明朝" w:hAnsi="ＭＳ 明朝"/>
          <w:kern w:val="0"/>
        </w:rPr>
      </w:pPr>
      <w:r w:rsidRPr="00CA7B9D">
        <w:rPr>
          <w:rFonts w:ascii="ＭＳ 明朝" w:hAnsi="ＭＳ 明朝" w:hint="eastAsia"/>
          <w:kern w:val="0"/>
        </w:rPr>
        <w:t>※収益がプラスの場合は、収益納付額報告書（様式第16号）も提出願います。</w:t>
      </w:r>
    </w:p>
    <w:bookmarkEnd w:id="0"/>
    <w:bookmarkEnd w:id="1"/>
    <w:bookmarkEnd w:id="2"/>
    <w:bookmarkEnd w:id="3"/>
    <w:p w14:paraId="11552007" w14:textId="77777777" w:rsidR="003A6797" w:rsidRPr="00CA7B9D" w:rsidRDefault="003A6797" w:rsidP="00C61CA0">
      <w:pPr>
        <w:pStyle w:val="a5"/>
        <w:ind w:left="172" w:rightChars="-141" w:right="-285" w:hangingChars="100" w:hanging="172"/>
        <w:jc w:val="both"/>
        <w:rPr>
          <w:kern w:val="0"/>
          <w:sz w:val="18"/>
          <w:szCs w:val="18"/>
        </w:rPr>
      </w:pPr>
    </w:p>
    <w:p w14:paraId="788CBBC1" w14:textId="6B0B3D64" w:rsidR="0067560F" w:rsidRPr="00CA7B9D" w:rsidRDefault="0067560F" w:rsidP="0067560F">
      <w:pPr>
        <w:pStyle w:val="a5"/>
        <w:jc w:val="both"/>
        <w:rPr>
          <w:kern w:val="0"/>
        </w:rPr>
      </w:pPr>
      <w:r w:rsidRPr="00CA7B9D">
        <w:rPr>
          <w:rFonts w:hint="eastAsia"/>
          <w:kern w:val="0"/>
        </w:rPr>
        <w:t>５　当事業終了後に取得した産業財産権</w:t>
      </w:r>
      <w:bookmarkStart w:id="4" w:name="_Hlk65849313"/>
      <w:r w:rsidRPr="00CA7B9D">
        <w:rPr>
          <w:rFonts w:hint="eastAsia"/>
          <w:kern w:val="0"/>
        </w:rPr>
        <w:t>（特許権、実用新案権、意匠権及び商標権）</w:t>
      </w:r>
      <w:bookmarkEnd w:id="4"/>
    </w:p>
    <w:p w14:paraId="6DB5F534" w14:textId="35859511" w:rsidR="0067560F" w:rsidRPr="00CA7B9D" w:rsidRDefault="0067560F" w:rsidP="005B619B">
      <w:pPr>
        <w:pStyle w:val="a5"/>
        <w:jc w:val="both"/>
        <w:rPr>
          <w:kern w:val="0"/>
          <w:sz w:val="18"/>
          <w:szCs w:val="18"/>
        </w:rPr>
      </w:pPr>
      <w:r w:rsidRPr="00CA7B9D">
        <w:rPr>
          <w:rFonts w:hint="eastAsia"/>
          <w:kern w:val="0"/>
        </w:rPr>
        <w:t xml:space="preserve">　　登録番号等：（　　　　　　　　　　　　　　　　　　　）</w:t>
      </w:r>
    </w:p>
    <w:sectPr w:rsidR="0067560F" w:rsidRPr="00CA7B9D" w:rsidSect="00055770">
      <w:footerReference w:type="even" r:id="rId8"/>
      <w:pgSz w:w="11906" w:h="16838" w:code="9"/>
      <w:pgMar w:top="851" w:right="1134" w:bottom="454" w:left="1701" w:header="851" w:footer="284" w:gutter="0"/>
      <w:pgNumType w:start="1"/>
      <w:cols w:space="425"/>
      <w:docGrid w:type="linesAndChars" w:linePitch="28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7DE5" w14:textId="77777777" w:rsidR="0083646F" w:rsidRDefault="0083646F">
      <w:r>
        <w:separator/>
      </w:r>
    </w:p>
  </w:endnote>
  <w:endnote w:type="continuationSeparator" w:id="0">
    <w:p w14:paraId="01A2389A" w14:textId="77777777" w:rsidR="0083646F" w:rsidRDefault="008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9AFD" w14:textId="77777777" w:rsidR="00E725F9" w:rsidRDefault="00E725F9" w:rsidP="00E725F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A08A98" w14:textId="77777777" w:rsidR="00E725F9" w:rsidRDefault="00E725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74BE" w14:textId="77777777" w:rsidR="0083646F" w:rsidRDefault="0083646F">
      <w:r>
        <w:separator/>
      </w:r>
    </w:p>
  </w:footnote>
  <w:footnote w:type="continuationSeparator" w:id="0">
    <w:p w14:paraId="121E304E" w14:textId="77777777" w:rsidR="0083646F" w:rsidRDefault="0083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A79"/>
    <w:multiLevelType w:val="hybridMultilevel"/>
    <w:tmpl w:val="9500AD00"/>
    <w:lvl w:ilvl="0" w:tplc="B5229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F3102D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8426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79EAF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E9E52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F240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E9EE8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C626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1864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045CA65C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8A3821C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BA2E31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690EC6A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2D4F002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2AD0F8E4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DB169904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B330B98A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7BA4C30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369776C"/>
    <w:multiLevelType w:val="hybridMultilevel"/>
    <w:tmpl w:val="F3AC8D9A"/>
    <w:lvl w:ilvl="0" w:tplc="BBEE16C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6AE63ECF"/>
    <w:multiLevelType w:val="hybridMultilevel"/>
    <w:tmpl w:val="24AC4AAE"/>
    <w:lvl w:ilvl="0" w:tplc="F5AC5824">
      <w:numFmt w:val="none"/>
      <w:lvlText w:val=""/>
      <w:lvlJc w:val="left"/>
      <w:pPr>
        <w:tabs>
          <w:tab w:val="num" w:pos="360"/>
        </w:tabs>
      </w:pPr>
    </w:lvl>
    <w:lvl w:ilvl="1" w:tplc="B6D0C6A0" w:tentative="1">
      <w:start w:val="1"/>
      <w:numFmt w:val="aiueoFullWidth"/>
      <w:lvlText w:val="(%2)"/>
      <w:lvlJc w:val="left"/>
      <w:pPr>
        <w:ind w:left="1020" w:hanging="420"/>
      </w:pPr>
    </w:lvl>
    <w:lvl w:ilvl="2" w:tplc="A49EC426" w:tentative="1">
      <w:start w:val="1"/>
      <w:numFmt w:val="decimalEnclosedCircle"/>
      <w:lvlText w:val="%3"/>
      <w:lvlJc w:val="left"/>
      <w:pPr>
        <w:ind w:left="1440" w:hanging="420"/>
      </w:pPr>
    </w:lvl>
    <w:lvl w:ilvl="3" w:tplc="6DC49A30" w:tentative="1">
      <w:start w:val="1"/>
      <w:numFmt w:val="decimal"/>
      <w:lvlText w:val="%4."/>
      <w:lvlJc w:val="left"/>
      <w:pPr>
        <w:ind w:left="1860" w:hanging="420"/>
      </w:pPr>
    </w:lvl>
    <w:lvl w:ilvl="4" w:tplc="8FC634CE" w:tentative="1">
      <w:start w:val="1"/>
      <w:numFmt w:val="aiueoFullWidth"/>
      <w:lvlText w:val="(%5)"/>
      <w:lvlJc w:val="left"/>
      <w:pPr>
        <w:ind w:left="2280" w:hanging="420"/>
      </w:pPr>
    </w:lvl>
    <w:lvl w:ilvl="5" w:tplc="3A0EB174" w:tentative="1">
      <w:start w:val="1"/>
      <w:numFmt w:val="decimalEnclosedCircle"/>
      <w:lvlText w:val="%6"/>
      <w:lvlJc w:val="left"/>
      <w:pPr>
        <w:ind w:left="2700" w:hanging="420"/>
      </w:pPr>
    </w:lvl>
    <w:lvl w:ilvl="6" w:tplc="62C45898" w:tentative="1">
      <w:start w:val="1"/>
      <w:numFmt w:val="decimal"/>
      <w:lvlText w:val="%7."/>
      <w:lvlJc w:val="left"/>
      <w:pPr>
        <w:ind w:left="3120" w:hanging="420"/>
      </w:pPr>
    </w:lvl>
    <w:lvl w:ilvl="7" w:tplc="37DA0AC8" w:tentative="1">
      <w:start w:val="1"/>
      <w:numFmt w:val="aiueoFullWidth"/>
      <w:lvlText w:val="(%8)"/>
      <w:lvlJc w:val="left"/>
      <w:pPr>
        <w:ind w:left="3540" w:hanging="420"/>
      </w:pPr>
    </w:lvl>
    <w:lvl w:ilvl="8" w:tplc="F66C20CE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09A2389"/>
    <w:multiLevelType w:val="hybridMultilevel"/>
    <w:tmpl w:val="29587B44"/>
    <w:lvl w:ilvl="0" w:tplc="3C2E075C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BB4E2D32" w:tentative="1">
      <w:start w:val="1"/>
      <w:numFmt w:val="aiueoFullWidth"/>
      <w:lvlText w:val="(%2)"/>
      <w:lvlJc w:val="left"/>
      <w:pPr>
        <w:ind w:left="1032" w:hanging="420"/>
      </w:pPr>
    </w:lvl>
    <w:lvl w:ilvl="2" w:tplc="48A2F544" w:tentative="1">
      <w:start w:val="1"/>
      <w:numFmt w:val="decimalEnclosedCircle"/>
      <w:lvlText w:val="%3"/>
      <w:lvlJc w:val="left"/>
      <w:pPr>
        <w:ind w:left="1452" w:hanging="420"/>
      </w:pPr>
    </w:lvl>
    <w:lvl w:ilvl="3" w:tplc="B20AC638" w:tentative="1">
      <w:start w:val="1"/>
      <w:numFmt w:val="decimal"/>
      <w:lvlText w:val="%4."/>
      <w:lvlJc w:val="left"/>
      <w:pPr>
        <w:ind w:left="1872" w:hanging="420"/>
      </w:pPr>
    </w:lvl>
    <w:lvl w:ilvl="4" w:tplc="070A6012" w:tentative="1">
      <w:start w:val="1"/>
      <w:numFmt w:val="aiueoFullWidth"/>
      <w:lvlText w:val="(%5)"/>
      <w:lvlJc w:val="left"/>
      <w:pPr>
        <w:ind w:left="2292" w:hanging="420"/>
      </w:pPr>
    </w:lvl>
    <w:lvl w:ilvl="5" w:tplc="028C0546" w:tentative="1">
      <w:start w:val="1"/>
      <w:numFmt w:val="decimalEnclosedCircle"/>
      <w:lvlText w:val="%6"/>
      <w:lvlJc w:val="left"/>
      <w:pPr>
        <w:ind w:left="2712" w:hanging="420"/>
      </w:pPr>
    </w:lvl>
    <w:lvl w:ilvl="6" w:tplc="B0263638" w:tentative="1">
      <w:start w:val="1"/>
      <w:numFmt w:val="decimal"/>
      <w:lvlText w:val="%7."/>
      <w:lvlJc w:val="left"/>
      <w:pPr>
        <w:ind w:left="3132" w:hanging="420"/>
      </w:pPr>
    </w:lvl>
    <w:lvl w:ilvl="7" w:tplc="6C8E0268" w:tentative="1">
      <w:start w:val="1"/>
      <w:numFmt w:val="aiueoFullWidth"/>
      <w:lvlText w:val="(%8)"/>
      <w:lvlJc w:val="left"/>
      <w:pPr>
        <w:ind w:left="3552" w:hanging="420"/>
      </w:pPr>
    </w:lvl>
    <w:lvl w:ilvl="8" w:tplc="B300BC54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210507340">
    <w:abstractNumId w:val="1"/>
  </w:num>
  <w:num w:numId="2" w16cid:durableId="1427964962">
    <w:abstractNumId w:val="6"/>
  </w:num>
  <w:num w:numId="3" w16cid:durableId="2038650645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 w16cid:durableId="1498377713">
    <w:abstractNumId w:val="4"/>
  </w:num>
  <w:num w:numId="5" w16cid:durableId="434834366">
    <w:abstractNumId w:val="0"/>
  </w:num>
  <w:num w:numId="6" w16cid:durableId="602034944">
    <w:abstractNumId w:val="5"/>
  </w:num>
  <w:num w:numId="7" w16cid:durableId="169673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43"/>
    <w:rsid w:val="00026434"/>
    <w:rsid w:val="00055770"/>
    <w:rsid w:val="000665E9"/>
    <w:rsid w:val="000961E5"/>
    <w:rsid w:val="000C6322"/>
    <w:rsid w:val="0011654E"/>
    <w:rsid w:val="0011721C"/>
    <w:rsid w:val="001205BA"/>
    <w:rsid w:val="00124937"/>
    <w:rsid w:val="00124ABC"/>
    <w:rsid w:val="00127C7F"/>
    <w:rsid w:val="00165169"/>
    <w:rsid w:val="001730B5"/>
    <w:rsid w:val="001D6536"/>
    <w:rsid w:val="00227903"/>
    <w:rsid w:val="00234435"/>
    <w:rsid w:val="00275899"/>
    <w:rsid w:val="002A0C04"/>
    <w:rsid w:val="002A229F"/>
    <w:rsid w:val="002C5264"/>
    <w:rsid w:val="002D325A"/>
    <w:rsid w:val="002D3E4A"/>
    <w:rsid w:val="002F1166"/>
    <w:rsid w:val="0030474F"/>
    <w:rsid w:val="003245CB"/>
    <w:rsid w:val="00334B92"/>
    <w:rsid w:val="00346B4E"/>
    <w:rsid w:val="003472CC"/>
    <w:rsid w:val="003577B1"/>
    <w:rsid w:val="003A0472"/>
    <w:rsid w:val="003A0A7C"/>
    <w:rsid w:val="003A657B"/>
    <w:rsid w:val="003A6797"/>
    <w:rsid w:val="003C66AB"/>
    <w:rsid w:val="003F498A"/>
    <w:rsid w:val="0043028E"/>
    <w:rsid w:val="004549D6"/>
    <w:rsid w:val="004748C4"/>
    <w:rsid w:val="0047717E"/>
    <w:rsid w:val="00477D4B"/>
    <w:rsid w:val="004A64DF"/>
    <w:rsid w:val="004A6507"/>
    <w:rsid w:val="004B7062"/>
    <w:rsid w:val="004E71C2"/>
    <w:rsid w:val="00502C0E"/>
    <w:rsid w:val="00526ABE"/>
    <w:rsid w:val="0059289F"/>
    <w:rsid w:val="005B619B"/>
    <w:rsid w:val="005D76A9"/>
    <w:rsid w:val="006460CC"/>
    <w:rsid w:val="006562A2"/>
    <w:rsid w:val="0067560F"/>
    <w:rsid w:val="0071568E"/>
    <w:rsid w:val="00715CFF"/>
    <w:rsid w:val="007260C2"/>
    <w:rsid w:val="00744512"/>
    <w:rsid w:val="00786824"/>
    <w:rsid w:val="007C608E"/>
    <w:rsid w:val="007C768A"/>
    <w:rsid w:val="008043F1"/>
    <w:rsid w:val="00806EDF"/>
    <w:rsid w:val="0083646F"/>
    <w:rsid w:val="00844667"/>
    <w:rsid w:val="00846EB8"/>
    <w:rsid w:val="00851B0F"/>
    <w:rsid w:val="0086202E"/>
    <w:rsid w:val="0089024F"/>
    <w:rsid w:val="0089323A"/>
    <w:rsid w:val="00897263"/>
    <w:rsid w:val="008A09E4"/>
    <w:rsid w:val="008B5BFC"/>
    <w:rsid w:val="008B5E3C"/>
    <w:rsid w:val="008E4708"/>
    <w:rsid w:val="008F6943"/>
    <w:rsid w:val="00910227"/>
    <w:rsid w:val="00914DEF"/>
    <w:rsid w:val="009217AF"/>
    <w:rsid w:val="00936A13"/>
    <w:rsid w:val="009506CF"/>
    <w:rsid w:val="00991B70"/>
    <w:rsid w:val="009E232E"/>
    <w:rsid w:val="009E33C2"/>
    <w:rsid w:val="009E7B88"/>
    <w:rsid w:val="00A015AC"/>
    <w:rsid w:val="00A0166A"/>
    <w:rsid w:val="00A01C63"/>
    <w:rsid w:val="00A25BC3"/>
    <w:rsid w:val="00A9138B"/>
    <w:rsid w:val="00AA1C09"/>
    <w:rsid w:val="00AA3DBB"/>
    <w:rsid w:val="00B03255"/>
    <w:rsid w:val="00B07F52"/>
    <w:rsid w:val="00B32B8F"/>
    <w:rsid w:val="00BB74B0"/>
    <w:rsid w:val="00BC455E"/>
    <w:rsid w:val="00BE1491"/>
    <w:rsid w:val="00BF753E"/>
    <w:rsid w:val="00C61CA0"/>
    <w:rsid w:val="00C635B1"/>
    <w:rsid w:val="00CA7B9D"/>
    <w:rsid w:val="00CD4AE6"/>
    <w:rsid w:val="00D063C0"/>
    <w:rsid w:val="00D34818"/>
    <w:rsid w:val="00D367B9"/>
    <w:rsid w:val="00D456CB"/>
    <w:rsid w:val="00D55E2D"/>
    <w:rsid w:val="00D97A75"/>
    <w:rsid w:val="00DA1AB6"/>
    <w:rsid w:val="00DB2810"/>
    <w:rsid w:val="00DC4DE0"/>
    <w:rsid w:val="00DD03D6"/>
    <w:rsid w:val="00DF0418"/>
    <w:rsid w:val="00DF7CD7"/>
    <w:rsid w:val="00E126F0"/>
    <w:rsid w:val="00E725F9"/>
    <w:rsid w:val="00E81DC5"/>
    <w:rsid w:val="00EB293B"/>
    <w:rsid w:val="00EE0829"/>
    <w:rsid w:val="00F057C0"/>
    <w:rsid w:val="00F360C5"/>
    <w:rsid w:val="00F65400"/>
    <w:rsid w:val="00F840FD"/>
    <w:rsid w:val="00F86C85"/>
    <w:rsid w:val="00FB19A2"/>
    <w:rsid w:val="00FD2AAC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45BE8"/>
  <w15:chartTrackingRefBased/>
  <w15:docId w15:val="{3FC7CE76-B944-4E1B-8C96-9135E15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link w:val="a6"/>
    <w:rsid w:val="005E0AD5"/>
    <w:pPr>
      <w:jc w:val="right"/>
    </w:pPr>
    <w:rPr>
      <w:szCs w:val="21"/>
    </w:rPr>
  </w:style>
  <w:style w:type="table" w:styleId="a7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5E0AD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c">
    <w:name w:val="Balloon Text"/>
    <w:basedOn w:val="a0"/>
    <w:link w:val="ad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e">
    <w:name w:val="Hyperlink"/>
    <w:rsid w:val="00D45519"/>
    <w:rPr>
      <w:color w:val="0000FF"/>
      <w:u w:val="single"/>
    </w:rPr>
  </w:style>
  <w:style w:type="paragraph" w:styleId="af">
    <w:name w:val="Date"/>
    <w:basedOn w:val="a0"/>
    <w:next w:val="a0"/>
    <w:rsid w:val="00D45519"/>
  </w:style>
  <w:style w:type="paragraph" w:customStyle="1" w:styleId="af0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d">
    <w:name w:val="吹き出し (文字)"/>
    <w:link w:val="ac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1">
    <w:name w:val="FollowedHyperlink"/>
    <w:rsid w:val="00D45519"/>
    <w:rPr>
      <w:color w:val="800080"/>
      <w:u w:val="single"/>
    </w:rPr>
  </w:style>
  <w:style w:type="paragraph" w:styleId="af2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9">
    <w:name w:val="ヘッダー (文字)"/>
    <w:link w:val="a8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3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結語 (文字)"/>
    <w:link w:val="a5"/>
    <w:rsid w:val="008446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DD96-902C-458D-998D-87C7D1A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A Z</cp:lastModifiedBy>
  <cp:revision>8</cp:revision>
  <cp:lastPrinted>2022-03-31T07:56:00Z</cp:lastPrinted>
  <dcterms:created xsi:type="dcterms:W3CDTF">2023-05-01T04:33:00Z</dcterms:created>
  <dcterms:modified xsi:type="dcterms:W3CDTF">2023-05-01T06:17:00Z</dcterms:modified>
</cp:coreProperties>
</file>